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0" from="608.159973pt,789.120022pt" to="608.159973pt,624.960022pt" stroked="true" strokeweight=".48pt" strokecolor="#00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line="329" w:lineRule="exact" w:before="90"/>
        <w:ind w:left="4522" w:right="0" w:firstLine="0"/>
        <w:jc w:val="left"/>
        <w:rPr>
          <w:sz w:val="29"/>
        </w:rPr>
      </w:pPr>
      <w:r>
        <w:rPr>
          <w:w w:val="105"/>
          <w:sz w:val="29"/>
        </w:rPr>
        <w:t>Naotkamegwanning First</w:t>
      </w:r>
      <w:r>
        <w:rPr>
          <w:spacing w:val="-58"/>
          <w:w w:val="105"/>
          <w:sz w:val="29"/>
        </w:rPr>
        <w:t> </w:t>
      </w:r>
      <w:r>
        <w:rPr>
          <w:w w:val="105"/>
          <w:sz w:val="29"/>
        </w:rPr>
        <w:t>Nation</w:t>
      </w:r>
    </w:p>
    <w:p>
      <w:pPr>
        <w:pStyle w:val="Heading2"/>
        <w:spacing w:line="232" w:lineRule="exact"/>
        <w:ind w:left="4515"/>
      </w:pPr>
      <w:r>
        <w:rPr>
          <w:w w:val="95"/>
        </w:rPr>
        <w:t>Schedules of Remuneration and Expenses</w:t>
      </w:r>
    </w:p>
    <w:p>
      <w:pPr>
        <w:spacing w:line="248" w:lineRule="exact" w:before="0"/>
        <w:ind w:left="4517" w:right="0" w:firstLine="0"/>
        <w:jc w:val="left"/>
        <w:rPr>
          <w:sz w:val="22"/>
        </w:rPr>
      </w:pPr>
      <w:r>
        <w:rPr>
          <w:w w:val="95"/>
          <w:sz w:val="22"/>
        </w:rPr>
        <w:t>For the year ended March 31, 2017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Heading2"/>
        <w:tabs>
          <w:tab w:pos="8710" w:val="left" w:leader="none"/>
        </w:tabs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Contents</w:t>
      </w:r>
    </w:p>
    <w:p>
      <w:pPr>
        <w:pStyle w:val="BodyText"/>
        <w:spacing w:before="9"/>
        <w:rPr>
          <w:sz w:val="11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39" w:val="left" w:leader="none"/>
            </w:tabs>
            <w:rPr>
              <w:rFonts w:ascii="Times New Roman"/>
              <w:sz w:val="23"/>
            </w:rPr>
          </w:pPr>
          <w:hyperlink w:history="true" w:anchor="_TOC_250000">
            <w:r>
              <w:rPr>
                <w:w w:val="95"/>
              </w:rPr>
              <w:t>Review</w:t>
            </w:r>
            <w:r>
              <w:rPr>
                <w:spacing w:val="-35"/>
                <w:w w:val="95"/>
              </w:rPr>
              <w:t> </w:t>
            </w:r>
            <w:r>
              <w:rPr>
                <w:w w:val="95"/>
              </w:rPr>
              <w:t>Engagement</w:t>
            </w:r>
            <w:r>
              <w:rPr>
                <w:spacing w:val="-29"/>
                <w:w w:val="95"/>
              </w:rPr>
              <w:t> </w:t>
            </w:r>
            <w:r>
              <w:rPr>
                <w:w w:val="95"/>
              </w:rPr>
              <w:t>Report</w:t>
            </w:r>
            <w:r>
              <w:rPr>
                <w:rFonts w:ascii="Times New Roman"/>
                <w:w w:val="95"/>
                <w:position w:val="-2"/>
                <w:sz w:val="23"/>
              </w:rPr>
              <w:tab/>
            </w:r>
            <w:r>
              <w:rPr>
                <w:rFonts w:ascii="Times New Roman"/>
                <w:position w:val="-2"/>
                <w:sz w:val="23"/>
              </w:rPr>
              <w:t>2</w:t>
            </w:r>
          </w:hyperlink>
        </w:p>
        <w:p>
          <w:pPr>
            <w:pStyle w:val="TOC3"/>
            <w:tabs>
              <w:tab w:pos="9337" w:val="left" w:leader="none"/>
            </w:tabs>
            <w:ind w:left="840"/>
            <w:rPr>
              <w:sz w:val="18"/>
            </w:rPr>
          </w:pPr>
          <w:r>
            <w:rPr>
              <w:w w:val="105"/>
              <w:position w:val="2"/>
            </w:rPr>
            <w:t>Schedule of Remuneration and Expenses Chief </w:t>
          </w:r>
          <w:r>
            <w:rPr>
              <w:spacing w:val="18"/>
              <w:w w:val="105"/>
              <w:position w:val="2"/>
            </w:rPr>
            <w:t> </w:t>
          </w:r>
          <w:r>
            <w:rPr>
              <w:w w:val="105"/>
              <w:position w:val="2"/>
            </w:rPr>
            <w:t>and</w:t>
          </w:r>
          <w:r>
            <w:rPr>
              <w:spacing w:val="-4"/>
              <w:w w:val="105"/>
              <w:position w:val="2"/>
            </w:rPr>
            <w:t> </w:t>
          </w:r>
          <w:r>
            <w:rPr>
              <w:w w:val="105"/>
              <w:position w:val="2"/>
            </w:rPr>
            <w:t>Council</w:t>
          </w:r>
          <w:r>
            <w:rPr>
              <w:w w:val="105"/>
              <w:sz w:val="18"/>
            </w:rPr>
            <w:tab/>
            <w:t>3</w:t>
          </w:r>
        </w:p>
        <w:p>
          <w:pPr>
            <w:pStyle w:val="TOC2"/>
            <w:tabs>
              <w:tab w:pos="9323" w:val="left" w:leader="none"/>
            </w:tabs>
            <w:rPr>
              <w:sz w:val="20"/>
            </w:rPr>
          </w:pPr>
          <w:r>
            <w:rPr>
              <w:position w:val="2"/>
            </w:rPr>
            <w:t>Review</w:t>
          </w:r>
          <w:r>
            <w:rPr>
              <w:spacing w:val="-37"/>
              <w:position w:val="2"/>
            </w:rPr>
            <w:t> </w:t>
          </w:r>
          <w:r>
            <w:rPr>
              <w:position w:val="2"/>
            </w:rPr>
            <w:t>Engagement</w:t>
          </w:r>
          <w:r>
            <w:rPr>
              <w:spacing w:val="-35"/>
              <w:position w:val="2"/>
            </w:rPr>
            <w:t> </w:t>
          </w:r>
          <w:r>
            <w:rPr>
              <w:position w:val="2"/>
            </w:rPr>
            <w:t>Report</w:t>
          </w:r>
          <w:r>
            <w:rPr>
              <w:sz w:val="20"/>
            </w:rPr>
            <w:tab/>
            <w:t>4</w:t>
          </w:r>
        </w:p>
        <w:p>
          <w:pPr>
            <w:pStyle w:val="TOC3"/>
            <w:tabs>
              <w:tab w:pos="9326" w:val="left" w:leader="none"/>
            </w:tabs>
            <w:spacing w:before="201"/>
            <w:rPr>
              <w:sz w:val="21"/>
            </w:rPr>
          </w:pPr>
          <w:r>
            <w:rPr>
              <w:w w:val="105"/>
              <w:position w:val="2"/>
            </w:rPr>
            <w:t>Schedule of Remuneration and Expenses Unelected </w:t>
          </w:r>
          <w:r>
            <w:rPr>
              <w:spacing w:val="3"/>
              <w:w w:val="105"/>
              <w:position w:val="2"/>
            </w:rPr>
            <w:t> </w:t>
          </w:r>
          <w:r>
            <w:rPr>
              <w:w w:val="105"/>
              <w:position w:val="2"/>
            </w:rPr>
            <w:t>Senior Officials</w:t>
          </w:r>
          <w:r>
            <w:rPr>
              <w:w w:val="105"/>
              <w:sz w:val="21"/>
            </w:rPr>
            <w:tab/>
            <w:t>5</w:t>
          </w:r>
        </w:p>
      </w:sdtContent>
    </w:sdt>
    <w:p>
      <w:pPr>
        <w:spacing w:after="0"/>
        <w:rPr>
          <w:sz w:val="21"/>
        </w:rPr>
        <w:sectPr>
          <w:type w:val="continuous"/>
          <w:pgSz w:w="12240" w:h="15840"/>
          <w:pgMar w:top="1500" w:bottom="0" w:left="1580" w:right="0"/>
        </w:sectPr>
      </w:pPr>
    </w:p>
    <w:p>
      <w:pPr>
        <w:spacing w:before="60"/>
        <w:ind w:left="155" w:right="0" w:firstLine="0"/>
        <w:jc w:val="left"/>
        <w:rPr>
          <w:b/>
          <w:sz w:val="60"/>
        </w:rPr>
      </w:pPr>
      <w:r>
        <w:rPr>
          <w:b/>
          <w:color w:val="F07485"/>
          <w:spacing w:val="-15"/>
          <w:w w:val="105"/>
          <w:sz w:val="60"/>
        </w:rPr>
        <w:t>I</w:t>
      </w:r>
      <w:r>
        <w:rPr>
          <w:b/>
          <w:color w:val="2A6791"/>
          <w:spacing w:val="-15"/>
          <w:w w:val="105"/>
          <w:sz w:val="60"/>
          <w:u w:val="thick" w:color="000000"/>
        </w:rPr>
        <w:t>BDO</w:t>
      </w:r>
    </w:p>
    <w:p>
      <w:pPr>
        <w:spacing w:line="168" w:lineRule="exact" w:before="127"/>
        <w:ind w:left="155" w:right="0" w:firstLine="0"/>
        <w:jc w:val="left"/>
        <w:rPr>
          <w:sz w:val="15"/>
        </w:rPr>
      </w:pPr>
      <w:r>
        <w:rPr/>
        <w:br w:type="column"/>
      </w:r>
      <w:r>
        <w:rPr>
          <w:color w:val="262626"/>
          <w:w w:val="105"/>
          <w:sz w:val="15"/>
        </w:rPr>
        <w:t>Tel:  </w:t>
      </w:r>
      <w:r>
        <w:rPr>
          <w:color w:val="262626"/>
          <w:spacing w:val="-7"/>
          <w:w w:val="105"/>
          <w:sz w:val="15"/>
        </w:rPr>
        <w:t>80</w:t>
      </w:r>
      <w:r>
        <w:rPr>
          <w:color w:val="464644"/>
          <w:spacing w:val="-7"/>
          <w:w w:val="105"/>
          <w:sz w:val="15"/>
        </w:rPr>
        <w:t>7 </w:t>
      </w:r>
      <w:r>
        <w:rPr>
          <w:color w:val="464644"/>
          <w:spacing w:val="-3"/>
          <w:w w:val="105"/>
          <w:sz w:val="15"/>
        </w:rPr>
        <w:t>4</w:t>
      </w:r>
      <w:r>
        <w:rPr>
          <w:color w:val="262626"/>
          <w:spacing w:val="-3"/>
          <w:w w:val="105"/>
          <w:sz w:val="15"/>
        </w:rPr>
        <w:t>68</w:t>
      </w:r>
      <w:r>
        <w:rPr>
          <w:color w:val="262626"/>
          <w:spacing w:val="-12"/>
          <w:w w:val="105"/>
          <w:sz w:val="15"/>
        </w:rPr>
        <w:t> </w:t>
      </w:r>
      <w:r>
        <w:rPr>
          <w:color w:val="464644"/>
          <w:w w:val="105"/>
          <w:sz w:val="15"/>
        </w:rPr>
        <w:t>55</w:t>
      </w:r>
      <w:r>
        <w:rPr>
          <w:color w:val="262626"/>
          <w:w w:val="105"/>
          <w:sz w:val="15"/>
        </w:rPr>
        <w:t>31</w:t>
      </w:r>
    </w:p>
    <w:p>
      <w:pPr>
        <w:spacing w:line="168" w:lineRule="exact" w:before="0"/>
        <w:ind w:left="155" w:right="0" w:firstLine="0"/>
        <w:jc w:val="left"/>
        <w:rPr>
          <w:sz w:val="15"/>
        </w:rPr>
      </w:pPr>
      <w:r>
        <w:rPr>
          <w:color w:val="464644"/>
          <w:sz w:val="15"/>
        </w:rPr>
        <w:t>Fax</w:t>
      </w:r>
      <w:r>
        <w:rPr>
          <w:color w:val="464644"/>
          <w:spacing w:val="-33"/>
          <w:sz w:val="15"/>
        </w:rPr>
        <w:t> </w:t>
      </w:r>
      <w:r>
        <w:rPr>
          <w:color w:val="262626"/>
          <w:sz w:val="15"/>
        </w:rPr>
        <w:t>: 807 </w:t>
      </w:r>
      <w:r>
        <w:rPr>
          <w:color w:val="464644"/>
          <w:sz w:val="15"/>
        </w:rPr>
        <w:t>4</w:t>
      </w:r>
      <w:r>
        <w:rPr>
          <w:color w:val="262626"/>
          <w:sz w:val="15"/>
        </w:rPr>
        <w:t>68 </w:t>
      </w:r>
      <w:r>
        <w:rPr>
          <w:color w:val="464644"/>
          <w:sz w:val="15"/>
        </w:rPr>
        <w:t>9</w:t>
      </w:r>
      <w:r>
        <w:rPr>
          <w:color w:val="262626"/>
          <w:sz w:val="15"/>
        </w:rPr>
        <w:t>77</w:t>
      </w:r>
      <w:r>
        <w:rPr>
          <w:color w:val="464644"/>
          <w:sz w:val="15"/>
        </w:rPr>
        <w:t>4</w:t>
      </w:r>
    </w:p>
    <w:p>
      <w:pPr>
        <w:spacing w:before="0"/>
        <w:ind w:left="158" w:right="0" w:firstLine="0"/>
        <w:jc w:val="left"/>
        <w:rPr>
          <w:sz w:val="15"/>
        </w:rPr>
      </w:pPr>
      <w:r>
        <w:rPr>
          <w:color w:val="464644"/>
          <w:w w:val="105"/>
          <w:sz w:val="15"/>
        </w:rPr>
        <w:t>w</w:t>
      </w:r>
      <w:r>
        <w:rPr>
          <w:color w:val="262626"/>
          <w:w w:val="105"/>
          <w:sz w:val="15"/>
        </w:rPr>
        <w:t>w w</w:t>
      </w:r>
      <w:r>
        <w:rPr>
          <w:color w:val="464644"/>
          <w:w w:val="105"/>
          <w:sz w:val="15"/>
        </w:rPr>
        <w:t>. </w:t>
      </w:r>
      <w:r>
        <w:rPr>
          <w:color w:val="262626"/>
          <w:w w:val="105"/>
          <w:sz w:val="15"/>
        </w:rPr>
        <w:t>bdo.ca</w:t>
      </w:r>
    </w:p>
    <w:p>
      <w:pPr>
        <w:spacing w:line="183" w:lineRule="exact" w:before="108"/>
        <w:ind w:left="155" w:right="0" w:firstLine="0"/>
        <w:jc w:val="left"/>
        <w:rPr>
          <w:sz w:val="16"/>
        </w:rPr>
      </w:pPr>
      <w:r>
        <w:rPr/>
        <w:br w:type="column"/>
      </w:r>
      <w:r>
        <w:rPr>
          <w:color w:val="464644"/>
          <w:w w:val="95"/>
          <w:sz w:val="16"/>
        </w:rPr>
        <w:t>B</w:t>
      </w:r>
      <w:r>
        <w:rPr>
          <w:color w:val="262626"/>
          <w:w w:val="95"/>
          <w:sz w:val="16"/>
        </w:rPr>
        <w:t>OO</w:t>
      </w:r>
      <w:r>
        <w:rPr>
          <w:color w:val="464644"/>
          <w:w w:val="95"/>
          <w:sz w:val="15"/>
        </w:rPr>
        <w:t>Ca</w:t>
      </w:r>
      <w:r>
        <w:rPr>
          <w:color w:val="262626"/>
          <w:w w:val="95"/>
          <w:sz w:val="15"/>
        </w:rPr>
        <w:t>n</w:t>
      </w:r>
      <w:r>
        <w:rPr>
          <w:color w:val="464644"/>
          <w:w w:val="95"/>
          <w:sz w:val="15"/>
        </w:rPr>
        <w:t>ad</w:t>
      </w:r>
      <w:r>
        <w:rPr>
          <w:color w:val="262626"/>
          <w:w w:val="95"/>
          <w:sz w:val="15"/>
        </w:rPr>
        <w:t>a </w:t>
      </w:r>
      <w:r>
        <w:rPr>
          <w:color w:val="262626"/>
          <w:w w:val="95"/>
          <w:sz w:val="16"/>
        </w:rPr>
        <w:t>LLP</w:t>
      </w:r>
    </w:p>
    <w:p>
      <w:pPr>
        <w:spacing w:line="164" w:lineRule="exact" w:before="8"/>
        <w:ind w:left="155" w:right="1817" w:firstLine="4"/>
        <w:jc w:val="left"/>
        <w:rPr>
          <w:sz w:val="15"/>
        </w:rPr>
      </w:pPr>
      <w:r>
        <w:rPr>
          <w:color w:val="464644"/>
          <w:sz w:val="15"/>
        </w:rPr>
        <w:t>3</w:t>
      </w:r>
      <w:r>
        <w:rPr>
          <w:color w:val="262626"/>
          <w:sz w:val="15"/>
        </w:rPr>
        <w:t>01 </w:t>
      </w:r>
      <w:r>
        <w:rPr>
          <w:color w:val="464644"/>
          <w:sz w:val="15"/>
        </w:rPr>
        <w:t>F</w:t>
      </w:r>
      <w:r>
        <w:rPr>
          <w:color w:val="262626"/>
          <w:sz w:val="15"/>
        </w:rPr>
        <w:t>i</w:t>
      </w:r>
      <w:r>
        <w:rPr>
          <w:color w:val="464644"/>
          <w:sz w:val="15"/>
        </w:rPr>
        <w:t>r</w:t>
      </w:r>
      <w:r>
        <w:rPr>
          <w:color w:val="262626"/>
          <w:sz w:val="15"/>
        </w:rPr>
        <w:t>st A</w:t>
      </w:r>
      <w:r>
        <w:rPr>
          <w:color w:val="464644"/>
          <w:sz w:val="15"/>
        </w:rPr>
        <w:t>v</w:t>
      </w:r>
      <w:r>
        <w:rPr>
          <w:color w:val="262626"/>
          <w:sz w:val="15"/>
        </w:rPr>
        <w:t>e</w:t>
      </w:r>
      <w:r>
        <w:rPr>
          <w:color w:val="464644"/>
          <w:sz w:val="15"/>
        </w:rPr>
        <w:t>n</w:t>
      </w:r>
      <w:r>
        <w:rPr>
          <w:color w:val="262626"/>
          <w:sz w:val="15"/>
        </w:rPr>
        <w:t>ue </w:t>
      </w:r>
      <w:r>
        <w:rPr>
          <w:color w:val="464644"/>
          <w:sz w:val="15"/>
        </w:rPr>
        <w:t>S, Sui</w:t>
      </w:r>
      <w:r>
        <w:rPr>
          <w:color w:val="262626"/>
          <w:sz w:val="15"/>
        </w:rPr>
        <w:t>te 300 K</w:t>
      </w:r>
      <w:r>
        <w:rPr>
          <w:color w:val="606060"/>
          <w:sz w:val="15"/>
        </w:rPr>
        <w:t>e</w:t>
      </w:r>
      <w:r>
        <w:rPr>
          <w:color w:val="464644"/>
          <w:sz w:val="15"/>
        </w:rPr>
        <w:t>nora  </w:t>
      </w:r>
      <w:r>
        <w:rPr>
          <w:color w:val="262626"/>
          <w:sz w:val="16"/>
        </w:rPr>
        <w:t>ON  </w:t>
      </w:r>
      <w:r>
        <w:rPr>
          <w:color w:val="262626"/>
          <w:sz w:val="15"/>
        </w:rPr>
        <w:t>P9</w:t>
      </w:r>
      <w:r>
        <w:rPr>
          <w:color w:val="464644"/>
          <w:sz w:val="15"/>
        </w:rPr>
        <w:t>N 4</w:t>
      </w:r>
      <w:r>
        <w:rPr>
          <w:color w:val="262626"/>
          <w:sz w:val="15"/>
        </w:rPr>
        <w:t>E</w:t>
      </w:r>
      <w:r>
        <w:rPr>
          <w:color w:val="464644"/>
          <w:sz w:val="15"/>
        </w:rPr>
        <w:t>9  Ca</w:t>
      </w:r>
      <w:r>
        <w:rPr>
          <w:color w:val="262626"/>
          <w:sz w:val="15"/>
        </w:rPr>
        <w:t>n</w:t>
      </w:r>
      <w:r>
        <w:rPr>
          <w:color w:val="464644"/>
          <w:sz w:val="15"/>
        </w:rPr>
        <w:t>ada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96" from="86.879997pt,-31.257174pt" to="558.719997pt,-31.257174pt" stroked="true" strokeweight="2.88pt" strokecolor="#2f2f2f">
            <v:stroke dashstyle="solid"/>
            <w10:wrap type="none"/>
          </v:line>
        </w:pict>
      </w:r>
      <w:bookmarkStart w:name="_TOC_250000" w:id="1"/>
      <w:bookmarkEnd w:id="1"/>
      <w:r>
        <w:rPr>
          <w:color w:val="262626"/>
        </w:rPr>
        <w:t>Review  Engagement Report</w:t>
      </w:r>
    </w:p>
    <w:p>
      <w:pPr>
        <w:spacing w:after="0"/>
        <w:sectPr>
          <w:pgSz w:w="12240" w:h="15840"/>
          <w:pgMar w:top="740" w:bottom="280" w:left="1580" w:right="880"/>
          <w:cols w:num="3" w:equalWidth="0">
            <w:col w:w="1706" w:space="1153"/>
            <w:col w:w="1424" w:space="1064"/>
            <w:col w:w="443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2"/>
        </w:rPr>
      </w:pPr>
    </w:p>
    <w:p>
      <w:pPr>
        <w:pStyle w:val="BodyText"/>
        <w:spacing w:line="29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473.8pt;height:1.45pt;mso-position-horizontal-relative:char;mso-position-vertical-relative:line" coordorigin="0,0" coordsize="9476,29">
            <v:line style="position:absolute" from="15,15" to="9461,15" stroked="true" strokeweight="1.44pt" strokecolor="#2f2f2f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line="230" w:lineRule="exact" w:before="106"/>
        <w:ind w:left="132" w:right="5915" w:firstLine="1"/>
        <w:jc w:val="left"/>
        <w:rPr>
          <w:b/>
          <w:sz w:val="21"/>
        </w:rPr>
      </w:pPr>
      <w:r>
        <w:rPr>
          <w:b/>
          <w:color w:val="262626"/>
          <w:sz w:val="21"/>
        </w:rPr>
        <w:t>To the Members of </w:t>
      </w:r>
      <w:r>
        <w:rPr>
          <w:b/>
          <w:color w:val="262626"/>
          <w:w w:val="95"/>
          <w:sz w:val="21"/>
        </w:rPr>
        <w:t>Naotkamegwanning F</w:t>
      </w:r>
      <w:r>
        <w:rPr>
          <w:b/>
          <w:color w:val="464644"/>
          <w:w w:val="95"/>
          <w:sz w:val="21"/>
        </w:rPr>
        <w:t>i</w:t>
      </w:r>
      <w:r>
        <w:rPr>
          <w:b/>
          <w:color w:val="262626"/>
          <w:w w:val="95"/>
          <w:sz w:val="21"/>
        </w:rPr>
        <w:t>rst Nation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37" w:lineRule="auto" w:before="167"/>
        <w:ind w:left="130" w:right="157" w:hanging="2"/>
      </w:pPr>
      <w:r>
        <w:rPr>
          <w:color w:val="262626"/>
          <w:w w:val="105"/>
        </w:rPr>
        <w:t>At the request of Naotkamegwanning First Nation, we have rev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ewed </w:t>
      </w:r>
      <w:r>
        <w:rPr>
          <w:color w:val="464644"/>
          <w:w w:val="105"/>
        </w:rPr>
        <w:t>t</w:t>
      </w:r>
      <w:r>
        <w:rPr>
          <w:color w:val="262626"/>
          <w:w w:val="105"/>
        </w:rPr>
        <w:t>he Schedule of Remuneration and </w:t>
      </w:r>
      <w:r>
        <w:rPr>
          <w:color w:val="111111"/>
          <w:w w:val="105"/>
        </w:rPr>
        <w:t>Expenses-Chief </w:t>
      </w:r>
      <w:r>
        <w:rPr>
          <w:color w:val="262626"/>
          <w:w w:val="105"/>
        </w:rPr>
        <w:t>and Council of Naotkamegwann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ng First Nation as at March 31</w:t>
      </w:r>
      <w:r>
        <w:rPr>
          <w:color w:val="464644"/>
          <w:w w:val="105"/>
        </w:rPr>
        <w:t>, </w:t>
      </w:r>
      <w:r>
        <w:rPr>
          <w:rFonts w:ascii="Times New Roman"/>
          <w:color w:val="262626"/>
          <w:w w:val="105"/>
          <w:sz w:val="21"/>
        </w:rPr>
        <w:t>2017 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n accordance with the Indigenous and Northern Affairs Canada </w:t>
      </w:r>
      <w:r>
        <w:rPr>
          <w:rFonts w:ascii="Times New Roman"/>
          <w:color w:val="262626"/>
          <w:w w:val="105"/>
          <w:sz w:val="21"/>
        </w:rPr>
        <w:t>2016-2017 </w:t>
      </w:r>
      <w:r>
        <w:rPr>
          <w:color w:val="262626"/>
          <w:w w:val="105"/>
        </w:rPr>
        <w:t>Financial Reporting </w:t>
      </w:r>
      <w:r>
        <w:rPr>
          <w:color w:val="111111"/>
          <w:w w:val="105"/>
        </w:rPr>
        <w:t>Requirements. </w:t>
      </w:r>
      <w:r>
        <w:rPr>
          <w:color w:val="262626"/>
          <w:w w:val="105"/>
        </w:rPr>
        <w:t>Ou</w:t>
      </w:r>
      <w:r>
        <w:rPr>
          <w:color w:val="464644"/>
          <w:w w:val="105"/>
        </w:rPr>
        <w:t>r </w:t>
      </w:r>
      <w:r>
        <w:rPr>
          <w:color w:val="111111"/>
          <w:w w:val="105"/>
        </w:rPr>
        <w:t>review </w:t>
      </w:r>
      <w:r>
        <w:rPr>
          <w:color w:val="262626"/>
          <w:w w:val="105"/>
        </w:rPr>
        <w:t>was made in accordance with Canadian generally accepted standards for review engagements and, accordingly consisted primarily of enqu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ry, analyt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cal procedures and d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scussion related to information supplied to us by</w:t>
      </w:r>
    </w:p>
    <w:p>
      <w:pPr>
        <w:pStyle w:val="BodyText"/>
        <w:spacing w:before="31"/>
        <w:ind w:left="135"/>
      </w:pPr>
      <w:r>
        <w:rPr>
          <w:color w:val="262626"/>
          <w:w w:val="105"/>
        </w:rPr>
        <w:t>the First </w:t>
      </w:r>
      <w:r>
        <w:rPr>
          <w:color w:val="111111"/>
          <w:w w:val="105"/>
        </w:rPr>
        <w:t>Nation.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64" w:lineRule="auto"/>
        <w:ind w:left="132" w:right="157" w:hanging="4"/>
      </w:pPr>
      <w:r>
        <w:rPr>
          <w:color w:val="262626"/>
          <w:w w:val="105"/>
        </w:rPr>
        <w:t>A</w:t>
      </w:r>
      <w:r>
        <w:rPr>
          <w:color w:val="262626"/>
          <w:spacing w:val="-8"/>
          <w:w w:val="105"/>
        </w:rPr>
        <w:t> </w:t>
      </w:r>
      <w:r>
        <w:rPr>
          <w:color w:val="111111"/>
          <w:w w:val="105"/>
        </w:rPr>
        <w:t>review</w:t>
      </w:r>
      <w:r>
        <w:rPr>
          <w:color w:val="111111"/>
          <w:spacing w:val="-16"/>
          <w:w w:val="105"/>
        </w:rPr>
        <w:t> </w:t>
      </w:r>
      <w:r>
        <w:rPr>
          <w:color w:val="262626"/>
          <w:w w:val="105"/>
        </w:rPr>
        <w:t>does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not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constitute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2"/>
          <w:w w:val="105"/>
        </w:rPr>
        <w:t> </w:t>
      </w:r>
      <w:r>
        <w:rPr>
          <w:color w:val="262626"/>
          <w:w w:val="105"/>
        </w:rPr>
        <w:t>audit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consequently</w:t>
      </w:r>
      <w:r>
        <w:rPr>
          <w:color w:val="262626"/>
          <w:spacing w:val="8"/>
          <w:w w:val="105"/>
        </w:rPr>
        <w:t> </w:t>
      </w:r>
      <w:r>
        <w:rPr>
          <w:color w:val="262626"/>
          <w:w w:val="105"/>
        </w:rPr>
        <w:t>we</w:t>
      </w:r>
      <w:r>
        <w:rPr>
          <w:color w:val="262626"/>
          <w:spacing w:val="-18"/>
          <w:w w:val="105"/>
        </w:rPr>
        <w:t> </w:t>
      </w:r>
      <w:r>
        <w:rPr>
          <w:color w:val="262626"/>
          <w:w w:val="105"/>
        </w:rPr>
        <w:t>do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not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express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an</w:t>
      </w:r>
      <w:r>
        <w:rPr>
          <w:color w:val="262626"/>
          <w:spacing w:val="12"/>
          <w:w w:val="105"/>
        </w:rPr>
        <w:t> </w:t>
      </w:r>
      <w:r>
        <w:rPr>
          <w:color w:val="262626"/>
          <w:spacing w:val="-3"/>
          <w:w w:val="105"/>
        </w:rPr>
        <w:t>audi</w:t>
      </w:r>
      <w:r>
        <w:rPr>
          <w:color w:val="464644"/>
          <w:spacing w:val="-3"/>
          <w:w w:val="105"/>
        </w:rPr>
        <w:t>t</w:t>
      </w:r>
      <w:r>
        <w:rPr>
          <w:color w:val="464644"/>
          <w:spacing w:val="-7"/>
          <w:w w:val="105"/>
        </w:rPr>
        <w:t> </w:t>
      </w:r>
      <w:r>
        <w:rPr>
          <w:color w:val="262626"/>
          <w:w w:val="105"/>
        </w:rPr>
        <w:t>opinion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on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Schedule of</w:t>
      </w:r>
      <w:r>
        <w:rPr>
          <w:color w:val="262626"/>
          <w:spacing w:val="-17"/>
          <w:w w:val="105"/>
        </w:rPr>
        <w:t> </w:t>
      </w:r>
      <w:r>
        <w:rPr>
          <w:color w:val="111111"/>
          <w:w w:val="105"/>
        </w:rPr>
        <w:t>Remuneration</w:t>
      </w:r>
      <w:r>
        <w:rPr>
          <w:color w:val="111111"/>
          <w:spacing w:val="6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3"/>
          <w:w w:val="105"/>
        </w:rPr>
        <w:t> </w:t>
      </w:r>
      <w:r>
        <w:rPr>
          <w:color w:val="111111"/>
          <w:w w:val="105"/>
        </w:rPr>
        <w:t>Expenses</w:t>
      </w:r>
      <w:r>
        <w:rPr>
          <w:color w:val="111111"/>
          <w:spacing w:val="-4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Ch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ef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20"/>
          <w:w w:val="105"/>
        </w:rPr>
        <w:t> </w:t>
      </w:r>
      <w:r>
        <w:rPr>
          <w:color w:val="262626"/>
          <w:w w:val="105"/>
        </w:rPr>
        <w:t>Council.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2" w:lineRule="auto"/>
        <w:ind w:left="120" w:right="591" w:firstLine="3"/>
      </w:pPr>
      <w:r>
        <w:rPr>
          <w:color w:val="262626"/>
          <w:w w:val="105"/>
        </w:rPr>
        <w:t>Based on our rev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ew</w:t>
      </w:r>
      <w:r>
        <w:rPr>
          <w:color w:val="464644"/>
          <w:w w:val="105"/>
        </w:rPr>
        <w:t>, </w:t>
      </w:r>
      <w:r>
        <w:rPr>
          <w:color w:val="262626"/>
          <w:w w:val="105"/>
        </w:rPr>
        <w:t>nothing has come to our attention that causes </w:t>
      </w:r>
      <w:r>
        <w:rPr>
          <w:color w:val="111111"/>
          <w:w w:val="105"/>
        </w:rPr>
        <w:t>us </w:t>
      </w:r>
      <w:r>
        <w:rPr>
          <w:color w:val="262626"/>
          <w:w w:val="105"/>
        </w:rPr>
        <w:t>to believe that this Schedule of Remunera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ton and Expenses </w:t>
      </w:r>
      <w:r>
        <w:rPr>
          <w:color w:val="464644"/>
          <w:w w:val="105"/>
        </w:rPr>
        <w:t>- </w:t>
      </w:r>
      <w:r>
        <w:rPr>
          <w:color w:val="262626"/>
          <w:w w:val="105"/>
        </w:rPr>
        <w:t>Chief and Council 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s not, 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n all materia</w:t>
      </w:r>
      <w:r>
        <w:rPr>
          <w:color w:val="464644"/>
          <w:w w:val="105"/>
        </w:rPr>
        <w:t>l </w:t>
      </w:r>
      <w:r>
        <w:rPr>
          <w:color w:val="262626"/>
          <w:w w:val="105"/>
        </w:rPr>
        <w:t>respects</w:t>
      </w:r>
      <w:r>
        <w:rPr>
          <w:color w:val="464644"/>
          <w:w w:val="105"/>
        </w:rPr>
        <w:t>, </w:t>
      </w:r>
      <w:r>
        <w:rPr>
          <w:color w:val="262626"/>
          <w:w w:val="105"/>
        </w:rPr>
        <w:t>in accordance wi</w:t>
      </w:r>
      <w:r>
        <w:rPr>
          <w:color w:val="464644"/>
          <w:w w:val="105"/>
        </w:rPr>
        <w:t>t</w:t>
      </w:r>
      <w:r>
        <w:rPr>
          <w:color w:val="262626"/>
          <w:w w:val="105"/>
        </w:rPr>
        <w:t>h </w:t>
      </w:r>
      <w:r>
        <w:rPr>
          <w:color w:val="111111"/>
          <w:w w:val="105"/>
        </w:rPr>
        <w:t>the Indigenous </w:t>
      </w:r>
      <w:r>
        <w:rPr>
          <w:color w:val="262626"/>
          <w:w w:val="105"/>
        </w:rPr>
        <w:t>and Northern Affairs Canada </w:t>
      </w:r>
      <w:r>
        <w:rPr>
          <w:rFonts w:ascii="Times New Roman"/>
          <w:color w:val="262626"/>
          <w:w w:val="105"/>
          <w:sz w:val="21"/>
        </w:rPr>
        <w:t>2016-2017 </w:t>
      </w:r>
      <w:r>
        <w:rPr>
          <w:color w:val="111111"/>
          <w:w w:val="105"/>
        </w:rPr>
        <w:t>Financial </w:t>
      </w:r>
      <w:r>
        <w:rPr>
          <w:color w:val="262626"/>
          <w:w w:val="105"/>
        </w:rPr>
        <w:t>Reporting Requ</w:t>
      </w:r>
      <w:r>
        <w:rPr>
          <w:color w:val="464644"/>
          <w:w w:val="105"/>
        </w:rPr>
        <w:t>i</w:t>
      </w:r>
      <w:r>
        <w:rPr>
          <w:color w:val="262626"/>
          <w:w w:val="105"/>
        </w:rPr>
        <w:t>rements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1097280</wp:posOffset>
            </wp:positionH>
            <wp:positionV relativeFrom="paragraph">
              <wp:posOffset>158663</wp:posOffset>
            </wp:positionV>
            <wp:extent cx="2462784" cy="341375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78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19"/>
      </w:pPr>
      <w:r>
        <w:rPr>
          <w:color w:val="262626"/>
          <w:w w:val="105"/>
        </w:rPr>
        <w:t>Chartered Professional Accountants, </w:t>
      </w:r>
      <w:r>
        <w:rPr>
          <w:color w:val="111111"/>
          <w:w w:val="105"/>
        </w:rPr>
        <w:t>Licensed </w:t>
      </w:r>
      <w:r>
        <w:rPr>
          <w:color w:val="262626"/>
          <w:w w:val="105"/>
        </w:rPr>
        <w:t>Public Accountants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line="230" w:lineRule="exact" w:before="0"/>
        <w:ind w:left="120" w:right="7781" w:firstLine="4"/>
        <w:jc w:val="left"/>
        <w:rPr>
          <w:rFonts w:ascii="Times New Roman"/>
          <w:sz w:val="21"/>
        </w:rPr>
      </w:pPr>
      <w:r>
        <w:rPr>
          <w:color w:val="262626"/>
          <w:w w:val="105"/>
          <w:sz w:val="19"/>
        </w:rPr>
        <w:t>Kenora, Ontario September </w:t>
      </w:r>
      <w:r>
        <w:rPr>
          <w:rFonts w:ascii="Times New Roman"/>
          <w:color w:val="262626"/>
          <w:w w:val="105"/>
          <w:sz w:val="21"/>
        </w:rPr>
        <w:t>19 </w:t>
      </w:r>
      <w:r>
        <w:rPr>
          <w:rFonts w:ascii="Times New Roman"/>
          <w:color w:val="464644"/>
          <w:w w:val="105"/>
          <w:sz w:val="21"/>
        </w:rPr>
        <w:t>, </w:t>
      </w:r>
      <w:r>
        <w:rPr>
          <w:rFonts w:ascii="Times New Roman"/>
          <w:color w:val="262626"/>
          <w:w w:val="105"/>
          <w:sz w:val="21"/>
        </w:rPr>
        <w:t>2017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before="1"/>
        <w:ind w:right="84"/>
        <w:jc w:val="center"/>
      </w:pPr>
      <w:r>
        <w:rPr>
          <w:color w:val="262626"/>
          <w:w w:val="108"/>
        </w:rPr>
        <w:t>2</w:t>
      </w:r>
    </w:p>
    <w:p>
      <w:pPr>
        <w:spacing w:before="155"/>
        <w:ind w:left="120" w:right="0" w:firstLine="0"/>
        <w:jc w:val="left"/>
        <w:rPr>
          <w:rFonts w:ascii="Times New Roman"/>
          <w:b/>
          <w:sz w:val="13"/>
        </w:rPr>
      </w:pPr>
      <w:r>
        <w:rPr>
          <w:color w:val="606060"/>
          <w:sz w:val="12"/>
        </w:rPr>
        <w:t>BOO </w:t>
      </w:r>
      <w:r>
        <w:rPr>
          <w:color w:val="262626"/>
          <w:sz w:val="12"/>
        </w:rPr>
        <w:t>C</w:t>
      </w:r>
      <w:r>
        <w:rPr>
          <w:color w:val="464644"/>
          <w:sz w:val="12"/>
        </w:rPr>
        <w:t>a</w:t>
      </w:r>
      <w:r>
        <w:rPr>
          <w:color w:val="262626"/>
          <w:sz w:val="12"/>
        </w:rPr>
        <w:t>n</w:t>
      </w:r>
      <w:r>
        <w:rPr>
          <w:color w:val="606060"/>
          <w:sz w:val="12"/>
        </w:rPr>
        <w:t>ada L</w:t>
      </w:r>
      <w:r>
        <w:rPr>
          <w:color w:val="262626"/>
          <w:sz w:val="12"/>
        </w:rPr>
        <w:t>L</w:t>
      </w:r>
      <w:r>
        <w:rPr>
          <w:color w:val="606060"/>
          <w:sz w:val="12"/>
        </w:rPr>
        <w:t>P</w:t>
      </w:r>
      <w:r>
        <w:rPr>
          <w:color w:val="464644"/>
          <w:sz w:val="12"/>
        </w:rPr>
        <w:t>.  </w:t>
      </w:r>
      <w:r>
        <w:rPr>
          <w:color w:val="606060"/>
          <w:sz w:val="12"/>
        </w:rPr>
        <w:t>a </w:t>
      </w:r>
      <w:r>
        <w:rPr>
          <w:color w:val="464644"/>
          <w:sz w:val="12"/>
        </w:rPr>
        <w:t>C</w:t>
      </w:r>
      <w:r>
        <w:rPr>
          <w:color w:val="606060"/>
          <w:sz w:val="12"/>
        </w:rPr>
        <w:t>ana</w:t>
      </w:r>
      <w:r>
        <w:rPr>
          <w:color w:val="464644"/>
          <w:sz w:val="12"/>
        </w:rPr>
        <w:t>di</w:t>
      </w:r>
      <w:r>
        <w:rPr>
          <w:color w:val="606060"/>
          <w:sz w:val="12"/>
        </w:rPr>
        <w:t>an </w:t>
      </w:r>
      <w:r>
        <w:rPr>
          <w:color w:val="262626"/>
          <w:sz w:val="12"/>
        </w:rPr>
        <w:t>l</w:t>
      </w:r>
      <w:r>
        <w:rPr>
          <w:color w:val="606060"/>
          <w:sz w:val="12"/>
        </w:rPr>
        <w:t>im</w:t>
      </w:r>
      <w:r>
        <w:rPr>
          <w:color w:val="262626"/>
          <w:sz w:val="12"/>
        </w:rPr>
        <w:t>i</w:t>
      </w:r>
      <w:r>
        <w:rPr>
          <w:color w:val="606060"/>
          <w:sz w:val="12"/>
        </w:rPr>
        <w:t>ted</w:t>
      </w:r>
      <w:r>
        <w:rPr>
          <w:color w:val="464644"/>
          <w:sz w:val="12"/>
        </w:rPr>
        <w:t>li</w:t>
      </w:r>
      <w:r>
        <w:rPr>
          <w:color w:val="606060"/>
          <w:sz w:val="12"/>
        </w:rPr>
        <w:t>a</w:t>
      </w:r>
      <w:r>
        <w:rPr>
          <w:color w:val="262626"/>
          <w:sz w:val="12"/>
        </w:rPr>
        <w:t>b</w:t>
      </w:r>
      <w:r>
        <w:rPr>
          <w:color w:val="858585"/>
          <w:sz w:val="12"/>
        </w:rPr>
        <w:t>ili </w:t>
      </w:r>
      <w:r>
        <w:rPr>
          <w:color w:val="464644"/>
          <w:sz w:val="12"/>
        </w:rPr>
        <w:t>t</w:t>
      </w:r>
      <w:r>
        <w:rPr>
          <w:color w:val="606060"/>
          <w:sz w:val="12"/>
        </w:rPr>
        <w:t>y pa</w:t>
      </w:r>
      <w:r>
        <w:rPr>
          <w:color w:val="262626"/>
          <w:sz w:val="12"/>
        </w:rPr>
        <w:t>rtn</w:t>
      </w:r>
      <w:r>
        <w:rPr>
          <w:color w:val="464644"/>
          <w:sz w:val="12"/>
        </w:rPr>
        <w:t>ers</w:t>
      </w:r>
      <w:r>
        <w:rPr>
          <w:color w:val="606060"/>
          <w:sz w:val="12"/>
        </w:rPr>
        <w:t>h</w:t>
      </w:r>
      <w:r>
        <w:rPr>
          <w:color w:val="464644"/>
          <w:sz w:val="12"/>
        </w:rPr>
        <w:t>ip.  i</w:t>
      </w:r>
      <w:r>
        <w:rPr>
          <w:color w:val="606060"/>
          <w:sz w:val="12"/>
        </w:rPr>
        <w:t>sa me</w:t>
      </w:r>
      <w:r>
        <w:rPr>
          <w:color w:val="464644"/>
          <w:sz w:val="12"/>
        </w:rPr>
        <w:t>m</w:t>
      </w:r>
      <w:r>
        <w:rPr>
          <w:color w:val="757575"/>
          <w:sz w:val="12"/>
        </w:rPr>
        <w:t>be</w:t>
      </w:r>
      <w:r>
        <w:rPr>
          <w:color w:val="464644"/>
          <w:sz w:val="12"/>
        </w:rPr>
        <w:t>r  o</w:t>
      </w:r>
      <w:r>
        <w:rPr>
          <w:color w:val="757575"/>
          <w:sz w:val="12"/>
        </w:rPr>
        <w:t>r </w:t>
      </w:r>
      <w:r>
        <w:rPr>
          <w:color w:val="606060"/>
          <w:sz w:val="12"/>
        </w:rPr>
        <w:t>BO</w:t>
      </w:r>
      <w:r>
        <w:rPr>
          <w:color w:val="464644"/>
          <w:sz w:val="12"/>
        </w:rPr>
        <w:t>O </w:t>
      </w:r>
      <w:r>
        <w:rPr>
          <w:color w:val="858585"/>
          <w:sz w:val="12"/>
        </w:rPr>
        <w:t>In</w:t>
      </w:r>
      <w:r>
        <w:rPr>
          <w:color w:val="464644"/>
          <w:sz w:val="12"/>
        </w:rPr>
        <w:t>t</w:t>
      </w:r>
      <w:r>
        <w:rPr>
          <w:color w:val="606060"/>
          <w:sz w:val="12"/>
        </w:rPr>
        <w:t>e</w:t>
      </w:r>
      <w:r>
        <w:rPr>
          <w:color w:val="464644"/>
          <w:sz w:val="12"/>
        </w:rPr>
        <w:t>rn</w:t>
      </w:r>
      <w:r>
        <w:rPr>
          <w:color w:val="606060"/>
          <w:sz w:val="12"/>
        </w:rPr>
        <w:t>a</w:t>
      </w:r>
      <w:r>
        <w:rPr>
          <w:color w:val="464644"/>
          <w:sz w:val="12"/>
        </w:rPr>
        <w:t>t</w:t>
      </w:r>
      <w:r>
        <w:rPr>
          <w:color w:val="262626"/>
          <w:sz w:val="12"/>
        </w:rPr>
        <w:t>i</w:t>
      </w:r>
      <w:r>
        <w:rPr>
          <w:color w:val="464644"/>
          <w:sz w:val="12"/>
        </w:rPr>
        <w:t>ona</w:t>
      </w:r>
      <w:r>
        <w:rPr>
          <w:color w:val="262626"/>
          <w:sz w:val="12"/>
        </w:rPr>
        <w:t>l </w:t>
      </w:r>
      <w:r>
        <w:rPr>
          <w:color w:val="858585"/>
          <w:sz w:val="12"/>
        </w:rPr>
        <w:t>l </w:t>
      </w:r>
      <w:r>
        <w:rPr>
          <w:color w:val="262626"/>
          <w:sz w:val="12"/>
        </w:rPr>
        <w:t>i</w:t>
      </w:r>
      <w:r>
        <w:rPr>
          <w:color w:val="464644"/>
          <w:sz w:val="12"/>
        </w:rPr>
        <w:t>m</w:t>
      </w:r>
      <w:r>
        <w:rPr>
          <w:color w:val="262626"/>
          <w:sz w:val="12"/>
        </w:rPr>
        <w:t>i</w:t>
      </w:r>
      <w:r>
        <w:rPr>
          <w:color w:val="606060"/>
          <w:sz w:val="12"/>
        </w:rPr>
        <w:t>t</w:t>
      </w:r>
      <w:r>
        <w:rPr>
          <w:color w:val="464644"/>
          <w:sz w:val="12"/>
        </w:rPr>
        <w:t>ed</w:t>
      </w:r>
      <w:r>
        <w:rPr>
          <w:color w:val="858585"/>
          <w:sz w:val="12"/>
        </w:rPr>
        <w:t>, </w:t>
      </w:r>
      <w:r>
        <w:rPr>
          <w:color w:val="464644"/>
          <w:sz w:val="12"/>
        </w:rPr>
        <w:t>a U</w:t>
      </w:r>
      <w:r>
        <w:rPr>
          <w:color w:val="606060"/>
          <w:sz w:val="12"/>
        </w:rPr>
        <w:t>K </w:t>
      </w:r>
      <w:r>
        <w:rPr>
          <w:color w:val="464644"/>
          <w:sz w:val="12"/>
        </w:rPr>
        <w:t>c</w:t>
      </w:r>
      <w:r>
        <w:rPr>
          <w:color w:val="606060"/>
          <w:sz w:val="12"/>
        </w:rPr>
        <w:t>o</w:t>
      </w:r>
      <w:r>
        <w:rPr>
          <w:color w:val="464644"/>
          <w:sz w:val="12"/>
        </w:rPr>
        <w:t>m</w:t>
      </w:r>
      <w:r>
        <w:rPr>
          <w:color w:val="606060"/>
          <w:sz w:val="12"/>
        </w:rPr>
        <w:t>p</w:t>
      </w:r>
      <w:r>
        <w:rPr>
          <w:color w:val="464644"/>
          <w:sz w:val="12"/>
        </w:rPr>
        <w:t>a</w:t>
      </w:r>
      <w:r>
        <w:rPr>
          <w:color w:val="262626"/>
          <w:sz w:val="12"/>
        </w:rPr>
        <w:t>n</w:t>
      </w:r>
      <w:r>
        <w:rPr>
          <w:color w:val="606060"/>
          <w:sz w:val="12"/>
        </w:rPr>
        <w:t>y </w:t>
      </w:r>
      <w:r>
        <w:rPr>
          <w:color w:val="262626"/>
          <w:sz w:val="12"/>
        </w:rPr>
        <w:t>li </w:t>
      </w:r>
      <w:r>
        <w:rPr>
          <w:color w:val="464644"/>
          <w:sz w:val="12"/>
        </w:rPr>
        <w:t>m</w:t>
      </w:r>
      <w:r>
        <w:rPr>
          <w:color w:val="262626"/>
          <w:sz w:val="12"/>
        </w:rPr>
        <w:t>i</w:t>
      </w:r>
      <w:r>
        <w:rPr>
          <w:color w:val="606060"/>
          <w:sz w:val="12"/>
        </w:rPr>
        <w:t>t</w:t>
      </w:r>
      <w:r>
        <w:rPr>
          <w:color w:val="464644"/>
          <w:sz w:val="12"/>
        </w:rPr>
        <w:t>ed</w:t>
      </w:r>
      <w:r>
        <w:rPr>
          <w:color w:val="606060"/>
          <w:sz w:val="12"/>
        </w:rPr>
        <w:t>b</w:t>
      </w:r>
      <w:r>
        <w:rPr>
          <w:color w:val="464644"/>
          <w:sz w:val="12"/>
        </w:rPr>
        <w:t>y </w:t>
      </w:r>
      <w:r>
        <w:rPr>
          <w:color w:val="606060"/>
          <w:sz w:val="12"/>
        </w:rPr>
        <w:t>guar</w:t>
      </w:r>
      <w:r>
        <w:rPr>
          <w:color w:val="464644"/>
          <w:sz w:val="12"/>
        </w:rPr>
        <w:t>ant</w:t>
      </w:r>
      <w:r>
        <w:rPr>
          <w:color w:val="606060"/>
          <w:sz w:val="12"/>
        </w:rPr>
        <w:t>ee</w:t>
      </w:r>
      <w:r>
        <w:rPr>
          <w:color w:val="858585"/>
          <w:sz w:val="12"/>
        </w:rPr>
        <w:t>.  </w:t>
      </w:r>
      <w:r>
        <w:rPr>
          <w:color w:val="606060"/>
          <w:sz w:val="12"/>
        </w:rPr>
        <w:t>an</w:t>
      </w:r>
      <w:r>
        <w:rPr>
          <w:color w:val="464644"/>
          <w:sz w:val="12"/>
        </w:rPr>
        <w:t>d  for</w:t>
      </w:r>
      <w:r>
        <w:rPr>
          <w:color w:val="606060"/>
          <w:sz w:val="12"/>
        </w:rPr>
        <w:t>ms</w:t>
      </w:r>
      <w:r>
        <w:rPr>
          <w:color w:val="464644"/>
          <w:sz w:val="12"/>
        </w:rPr>
        <w:t>p</w:t>
      </w:r>
      <w:r>
        <w:rPr>
          <w:color w:val="606060"/>
          <w:sz w:val="12"/>
        </w:rPr>
        <w:t>ar</w:t>
      </w:r>
      <w:r>
        <w:rPr>
          <w:color w:val="464644"/>
          <w:sz w:val="12"/>
        </w:rPr>
        <w:t>t or </w:t>
      </w:r>
      <w:r>
        <w:rPr>
          <w:color w:val="606060"/>
          <w:sz w:val="12"/>
        </w:rPr>
        <w:t>t</w:t>
      </w:r>
      <w:r>
        <w:rPr>
          <w:color w:val="262626"/>
          <w:sz w:val="12"/>
        </w:rPr>
        <w:t>h</w:t>
      </w:r>
      <w:r>
        <w:rPr>
          <w:color w:val="606060"/>
          <w:sz w:val="12"/>
        </w:rPr>
        <w:t>e </w:t>
      </w:r>
      <w:r>
        <w:rPr>
          <w:color w:val="262626"/>
          <w:sz w:val="12"/>
        </w:rPr>
        <w:t>i</w:t>
      </w:r>
      <w:r>
        <w:rPr>
          <w:color w:val="464644"/>
          <w:sz w:val="12"/>
        </w:rPr>
        <w:t>n</w:t>
      </w:r>
      <w:r>
        <w:rPr>
          <w:color w:val="606060"/>
          <w:sz w:val="12"/>
        </w:rPr>
        <w:t>t</w:t>
      </w:r>
      <w:r>
        <w:rPr>
          <w:color w:val="464644"/>
          <w:sz w:val="12"/>
        </w:rPr>
        <w:t>e</w:t>
      </w:r>
      <w:r>
        <w:rPr>
          <w:color w:val="606060"/>
          <w:sz w:val="12"/>
        </w:rPr>
        <w:t>rn</w:t>
      </w:r>
      <w:r>
        <w:rPr>
          <w:color w:val="464644"/>
          <w:sz w:val="12"/>
        </w:rPr>
        <w:t>a</w:t>
      </w:r>
      <w:r>
        <w:rPr>
          <w:color w:val="262626"/>
          <w:sz w:val="12"/>
        </w:rPr>
        <w:t>ti</w:t>
      </w:r>
      <w:r>
        <w:rPr>
          <w:color w:val="464644"/>
          <w:sz w:val="12"/>
        </w:rPr>
        <w:t>o</w:t>
      </w:r>
      <w:r>
        <w:rPr>
          <w:color w:val="757575"/>
          <w:sz w:val="12"/>
        </w:rPr>
        <w:t>n</w:t>
      </w:r>
      <w:r>
        <w:rPr>
          <w:color w:val="464644"/>
          <w:sz w:val="12"/>
        </w:rPr>
        <w:t>a</w:t>
      </w:r>
      <w:r>
        <w:rPr>
          <w:color w:val="111111"/>
          <w:sz w:val="12"/>
        </w:rPr>
        <w:t>l  </w:t>
      </w:r>
      <w:r>
        <w:rPr>
          <w:rFonts w:ascii="Times New Roman"/>
          <w:b/>
          <w:color w:val="606060"/>
          <w:sz w:val="13"/>
        </w:rPr>
        <w:t>BOO</w:t>
      </w:r>
    </w:p>
    <w:p>
      <w:pPr>
        <w:spacing w:before="12"/>
        <w:ind w:left="120" w:right="0" w:firstLine="0"/>
        <w:jc w:val="left"/>
        <w:rPr>
          <w:b/>
          <w:sz w:val="12"/>
        </w:rPr>
      </w:pPr>
      <w:r>
        <w:rPr>
          <w:b/>
          <w:color w:val="757575"/>
          <w:w w:val="79"/>
          <w:sz w:val="12"/>
        </w:rPr>
        <w:t>ne</w:t>
      </w:r>
      <w:r>
        <w:rPr>
          <w:b/>
          <w:color w:val="757575"/>
          <w:spacing w:val="-5"/>
          <w:sz w:val="12"/>
        </w:rPr>
        <w:t> </w:t>
      </w:r>
      <w:r>
        <w:rPr>
          <w:b/>
          <w:color w:val="464644"/>
          <w:spacing w:val="7"/>
          <w:w w:val="79"/>
          <w:sz w:val="12"/>
        </w:rPr>
        <w:t>t</w:t>
      </w:r>
      <w:r>
        <w:rPr>
          <w:b/>
          <w:color w:val="606060"/>
          <w:w w:val="79"/>
          <w:sz w:val="12"/>
        </w:rPr>
        <w:t>work</w:t>
      </w:r>
      <w:r>
        <w:rPr>
          <w:b/>
          <w:color w:val="606060"/>
          <w:sz w:val="12"/>
        </w:rPr>
        <w:t> </w:t>
      </w:r>
      <w:r>
        <w:rPr>
          <w:b/>
          <w:color w:val="606060"/>
          <w:spacing w:val="-12"/>
          <w:sz w:val="12"/>
        </w:rPr>
        <w:t> </w:t>
      </w:r>
      <w:r>
        <w:rPr>
          <w:b/>
          <w:color w:val="606060"/>
          <w:w w:val="100"/>
          <w:sz w:val="12"/>
        </w:rPr>
        <w:t>of</w:t>
      </w:r>
      <w:r>
        <w:rPr>
          <w:b/>
          <w:color w:val="606060"/>
          <w:spacing w:val="2"/>
          <w:sz w:val="12"/>
        </w:rPr>
        <w:t> </w:t>
      </w:r>
      <w:r>
        <w:rPr>
          <w:b/>
          <w:color w:val="111111"/>
          <w:w w:val="100"/>
          <w:sz w:val="12"/>
        </w:rPr>
        <w:t>i</w:t>
      </w:r>
      <w:r>
        <w:rPr>
          <w:b/>
          <w:color w:val="111111"/>
          <w:spacing w:val="-8"/>
          <w:w w:val="100"/>
          <w:sz w:val="12"/>
        </w:rPr>
        <w:t>n</w:t>
      </w:r>
      <w:r>
        <w:rPr>
          <w:b/>
          <w:color w:val="464644"/>
          <w:spacing w:val="-11"/>
          <w:w w:val="107"/>
          <w:sz w:val="12"/>
        </w:rPr>
        <w:t>d</w:t>
      </w:r>
      <w:r>
        <w:rPr>
          <w:b/>
          <w:color w:val="606060"/>
          <w:spacing w:val="-10"/>
          <w:w w:val="107"/>
          <w:sz w:val="12"/>
        </w:rPr>
        <w:t>e</w:t>
      </w:r>
      <w:r>
        <w:rPr>
          <w:b/>
          <w:color w:val="262626"/>
          <w:spacing w:val="-9"/>
          <w:w w:val="108"/>
          <w:sz w:val="12"/>
        </w:rPr>
        <w:t>p</w:t>
      </w:r>
      <w:r>
        <w:rPr>
          <w:b/>
          <w:color w:val="606060"/>
          <w:w w:val="108"/>
          <w:sz w:val="12"/>
        </w:rPr>
        <w:t>end</w:t>
      </w:r>
      <w:r>
        <w:rPr>
          <w:b/>
          <w:color w:val="606060"/>
          <w:spacing w:val="-51"/>
          <w:w w:val="108"/>
          <w:sz w:val="12"/>
        </w:rPr>
        <w:t>e</w:t>
      </w:r>
      <w:r>
        <w:rPr>
          <w:b/>
          <w:color w:val="464644"/>
          <w:w w:val="109"/>
          <w:sz w:val="12"/>
        </w:rPr>
        <w:t>nt</w:t>
      </w:r>
      <w:r>
        <w:rPr>
          <w:b/>
          <w:color w:val="464644"/>
          <w:spacing w:val="-13"/>
          <w:sz w:val="12"/>
        </w:rPr>
        <w:t> </w:t>
      </w:r>
      <w:r>
        <w:rPr>
          <w:b/>
          <w:color w:val="464644"/>
          <w:w w:val="109"/>
          <w:sz w:val="12"/>
        </w:rPr>
        <w:t>me</w:t>
      </w:r>
      <w:r>
        <w:rPr>
          <w:b/>
          <w:color w:val="464644"/>
          <w:spacing w:val="-40"/>
          <w:w w:val="109"/>
          <w:sz w:val="12"/>
        </w:rPr>
        <w:t>m</w:t>
      </w:r>
      <w:r>
        <w:rPr>
          <w:b/>
          <w:color w:val="606060"/>
          <w:spacing w:val="-9"/>
          <w:w w:val="108"/>
          <w:sz w:val="12"/>
        </w:rPr>
        <w:t>b</w:t>
      </w:r>
      <w:r>
        <w:rPr>
          <w:b/>
          <w:color w:val="464644"/>
          <w:spacing w:val="-20"/>
          <w:w w:val="108"/>
          <w:sz w:val="12"/>
        </w:rPr>
        <w:t>e</w:t>
      </w:r>
      <w:r>
        <w:rPr>
          <w:b/>
          <w:color w:val="757575"/>
          <w:w w:val="108"/>
          <w:sz w:val="12"/>
        </w:rPr>
        <w:t>r</w:t>
      </w:r>
      <w:r>
        <w:rPr>
          <w:b/>
          <w:color w:val="757575"/>
          <w:spacing w:val="8"/>
          <w:sz w:val="12"/>
        </w:rPr>
        <w:t> </w:t>
      </w:r>
      <w:r>
        <w:rPr>
          <w:b/>
          <w:color w:val="606060"/>
          <w:w w:val="103"/>
          <w:sz w:val="12"/>
        </w:rPr>
        <w:t>f</w:t>
      </w:r>
      <w:r>
        <w:rPr>
          <w:b/>
          <w:color w:val="606060"/>
          <w:spacing w:val="-16"/>
          <w:w w:val="103"/>
          <w:sz w:val="12"/>
        </w:rPr>
        <w:t>i</w:t>
      </w:r>
      <w:r>
        <w:rPr>
          <w:b/>
          <w:color w:val="262626"/>
          <w:spacing w:val="-10"/>
          <w:w w:val="103"/>
          <w:sz w:val="12"/>
        </w:rPr>
        <w:t>r</w:t>
      </w:r>
      <w:r>
        <w:rPr>
          <w:b/>
          <w:color w:val="606060"/>
          <w:spacing w:val="-1"/>
          <w:w w:val="103"/>
          <w:sz w:val="12"/>
        </w:rPr>
        <w:t>m</w:t>
      </w:r>
      <w:r>
        <w:rPr>
          <w:b/>
          <w:color w:val="464644"/>
          <w:spacing w:val="-13"/>
          <w:w w:val="96"/>
          <w:sz w:val="12"/>
        </w:rPr>
        <w:t>s</w:t>
      </w:r>
      <w:r>
        <w:rPr>
          <w:b/>
          <w:color w:val="858585"/>
          <w:w w:val="96"/>
          <w:sz w:val="12"/>
        </w:rPr>
        <w:t>.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1500" w:bottom="0" w:left="1580" w:right="880"/>
        </w:sectPr>
      </w:pPr>
    </w:p>
    <w:p>
      <w:pPr>
        <w:pStyle w:val="BodyText"/>
        <w:spacing w:line="39" w:lineRule="exact"/>
        <w:ind w:left="158"/>
        <w:rPr>
          <w:sz w:val="3"/>
        </w:rPr>
      </w:pPr>
      <w:r>
        <w:rPr>
          <w:position w:val="0"/>
          <w:sz w:val="3"/>
        </w:rPr>
        <w:pict>
          <v:group style="width:474.75pt;height:1.95pt;mso-position-horizontal-relative:char;mso-position-vertical-relative:line" coordorigin="0,0" coordsize="9495,39">
            <v:line style="position:absolute" from="20,20" to="9476,20" stroked="true" strokeweight="1.92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Heading1"/>
        <w:spacing w:before="91"/>
        <w:ind w:left="5361"/>
      </w:pPr>
      <w:r>
        <w:rPr>
          <w:w w:val="105"/>
        </w:rPr>
        <w:t>Naotkamegwanning First Nation</w:t>
      </w:r>
    </w:p>
    <w:p>
      <w:pPr>
        <w:spacing w:before="15"/>
        <w:ind w:left="2684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Schedule of Remuneration and Expenses </w:t>
      </w:r>
      <w:r>
        <w:rPr>
          <w:w w:val="105"/>
          <w:sz w:val="23"/>
        </w:rPr>
        <w:t>- </w:t>
      </w:r>
      <w:r>
        <w:rPr>
          <w:b/>
          <w:w w:val="105"/>
          <w:sz w:val="23"/>
        </w:rPr>
        <w:t>Chief and Council</w:t>
      </w:r>
    </w:p>
    <w:p>
      <w:pPr>
        <w:pStyle w:val="BodyText"/>
        <w:spacing w:before="5"/>
        <w:rPr>
          <w:b/>
          <w:sz w:val="25"/>
        </w:rPr>
      </w:pPr>
    </w:p>
    <w:p>
      <w:pPr>
        <w:tabs>
          <w:tab w:pos="9780" w:val="left" w:leader="none"/>
        </w:tabs>
        <w:spacing w:before="0"/>
        <w:ind w:left="173" w:right="0" w:firstLine="0"/>
        <w:jc w:val="left"/>
        <w:rPr>
          <w:rFonts w:ascii="Times New Roman"/>
          <w:sz w:val="21"/>
        </w:rPr>
      </w:pPr>
      <w:r>
        <w:rPr>
          <w:b/>
          <w:w w:val="105"/>
          <w:sz w:val="19"/>
          <w:u w:val="single"/>
        </w:rPr>
        <w:t>For the year ended March </w:t>
      </w:r>
      <w:r>
        <w:rPr>
          <w:rFonts w:ascii="Times New Roman"/>
          <w:w w:val="105"/>
          <w:sz w:val="21"/>
          <w:u w:val="single"/>
        </w:rPr>
        <w:t>31,</w:t>
      </w:r>
      <w:r>
        <w:rPr>
          <w:rFonts w:ascii="Times New Roman"/>
          <w:spacing w:val="13"/>
          <w:w w:val="105"/>
          <w:sz w:val="21"/>
          <w:u w:val="single"/>
        </w:rPr>
        <w:t> </w:t>
      </w:r>
      <w:r>
        <w:rPr>
          <w:rFonts w:ascii="Times New Roman"/>
          <w:w w:val="105"/>
          <w:sz w:val="21"/>
          <w:u w:val="single"/>
        </w:rPr>
        <w:t>2017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Heading3"/>
        <w:spacing w:line="227" w:lineRule="exact"/>
        <w:ind w:left="5073" w:right="4586" w:firstLine="0"/>
        <w:jc w:val="center"/>
      </w:pPr>
      <w:r>
        <w:rPr>
          <w:w w:val="105"/>
        </w:rPr>
        <w:t>Number of</w:t>
      </w:r>
    </w:p>
    <w:p>
      <w:pPr>
        <w:spacing w:after="0" w:line="227" w:lineRule="exact"/>
        <w:jc w:val="center"/>
        <w:sectPr>
          <w:pgSz w:w="12240" w:h="15840"/>
          <w:pgMar w:top="1260" w:bottom="0" w:left="1560" w:right="0"/>
        </w:sectPr>
      </w:pPr>
    </w:p>
    <w:p>
      <w:pPr>
        <w:pStyle w:val="BodyText"/>
        <w:spacing w:before="10"/>
        <w:rPr>
          <w:sz w:val="21"/>
        </w:rPr>
      </w:pPr>
    </w:p>
    <w:p>
      <w:pPr>
        <w:tabs>
          <w:tab w:pos="3032" w:val="left" w:leader="none"/>
        </w:tabs>
        <w:spacing w:before="0"/>
        <w:ind w:left="171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7744" from="135.360001pt,12.059873pt" to="559.200001pt,12.059873pt" stroked="true" strokeweight=".96pt" strokecolor="#000000">
            <v:stroke dashstyle="solid"/>
            <w10:wrap type="none"/>
          </v:line>
        </w:pict>
      </w:r>
      <w:r>
        <w:rPr>
          <w:sz w:val="21"/>
        </w:rPr>
        <w:t>Name</w:t>
      </w:r>
      <w:r>
        <w:rPr>
          <w:spacing w:val="-29"/>
          <w:sz w:val="21"/>
        </w:rPr>
        <w:t> </w:t>
      </w:r>
      <w:r>
        <w:rPr>
          <w:sz w:val="21"/>
        </w:rPr>
        <w:t>of</w:t>
      </w:r>
      <w:r>
        <w:rPr>
          <w:spacing w:val="-32"/>
          <w:sz w:val="21"/>
        </w:rPr>
        <w:t> </w:t>
      </w:r>
      <w:r>
        <w:rPr>
          <w:sz w:val="21"/>
        </w:rPr>
        <w:t>Individual</w:t>
        <w:tab/>
      </w:r>
      <w:r>
        <w:rPr>
          <w:position w:val="2"/>
          <w:sz w:val="20"/>
        </w:rPr>
        <w:t>Position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Title</w:t>
      </w:r>
    </w:p>
    <w:p>
      <w:pPr>
        <w:spacing w:before="211"/>
        <w:ind w:left="172" w:right="0" w:firstLine="0"/>
        <w:jc w:val="left"/>
        <w:rPr>
          <w:rFonts w:ascii="Times New Roman"/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206497pt;margin-top:21.516426pt;width:476pt;height:106.9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4"/>
                    <w:gridCol w:w="2455"/>
                    <w:gridCol w:w="1402"/>
                    <w:gridCol w:w="1613"/>
                    <w:gridCol w:w="1746"/>
                  </w:tblGrid>
                  <w:tr>
                    <w:trPr>
                      <w:trHeight w:val="249" w:hRule="exact"/>
                    </w:trPr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spacing w:before="38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Howard Kabestra</w:t>
                        </w:r>
                      </w:p>
                    </w:tc>
                    <w:tc>
                      <w:tcPr>
                        <w:tcW w:w="2455" w:type="dxa"/>
                      </w:tcPr>
                      <w:p>
                        <w:pPr>
                          <w:pStyle w:val="TableParagraph"/>
                          <w:spacing w:before="28"/>
                          <w:ind w:left="6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Chief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before="10"/>
                          <w:ind w:right="219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tabs>
                            <w:tab w:pos="602" w:val="left" w:leader="none"/>
                          </w:tabs>
                          <w:spacing w:line="237" w:lineRule="exact"/>
                          <w:ind w:right="172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$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position w:val="1"/>
                            <w:sz w:val="21"/>
                          </w:rPr>
                          <w:t>68,600</w:t>
                        </w:r>
                      </w:p>
                    </w:tc>
                    <w:tc>
                      <w:tcPr>
                        <w:tcW w:w="1746" w:type="dxa"/>
                      </w:tcPr>
                      <w:p>
                        <w:pPr>
                          <w:pStyle w:val="TableParagraph"/>
                          <w:tabs>
                            <w:tab w:pos="714" w:val="left" w:leader="none"/>
                          </w:tabs>
                          <w:spacing w:line="233" w:lineRule="exact"/>
                          <w:ind w:right="34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$</w:t>
                          <w:tab/>
                        </w: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8,925</w:t>
                        </w:r>
                      </w:p>
                    </w:tc>
                  </w:tr>
                  <w:tr>
                    <w:trPr>
                      <w:trHeight w:val="231" w:hRule="exact"/>
                    </w:trPr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spacing w:before="9"/>
                          <w:ind w:left="5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Arthur Paypompee</w:t>
                        </w:r>
                      </w:p>
                    </w:tc>
                    <w:tc>
                      <w:tcPr>
                        <w:tcW w:w="2455" w:type="dxa"/>
                      </w:tcPr>
                      <w:p>
                        <w:pPr>
                          <w:pStyle w:val="TableParagraph"/>
                          <w:spacing w:before="9"/>
                          <w:ind w:left="6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Councillor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ind w:right="210"/>
                          <w:rPr>
                            <w:sz w:val="20"/>
                          </w:rPr>
                        </w:pPr>
                        <w:r>
                          <w:rPr>
                            <w:w w:val="10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173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21,369</w:t>
                        </w:r>
                      </w:p>
                    </w:tc>
                    <w:tc>
                      <w:tcPr>
                        <w:tcW w:w="1746" w:type="dxa"/>
                      </w:tcPr>
                      <w:p>
                        <w:pPr>
                          <w:pStyle w:val="TableParagraph"/>
                          <w:spacing w:line="214" w:lineRule="exact"/>
                          <w:ind w:right="35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6,270</w:t>
                        </w:r>
                      </w:p>
                    </w:tc>
                  </w:tr>
                  <w:tr>
                    <w:trPr>
                      <w:trHeight w:val="239" w:hRule="exact"/>
                    </w:trPr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spacing w:before="27"/>
                          <w:ind w:left="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Conrad Tom</w:t>
                        </w:r>
                      </w:p>
                    </w:tc>
                    <w:tc>
                      <w:tcPr>
                        <w:tcW w:w="2455" w:type="dxa"/>
                      </w:tcPr>
                      <w:p>
                        <w:pPr>
                          <w:pStyle w:val="TableParagraph"/>
                          <w:spacing w:before="8"/>
                          <w:ind w:left="6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Councillor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214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line="222" w:lineRule="exact"/>
                          <w:ind w:right="173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30,600</w:t>
                        </w:r>
                      </w:p>
                    </w:tc>
                    <w:tc>
                      <w:tcPr>
                        <w:tcW w:w="1746" w:type="dxa"/>
                      </w:tcPr>
                      <w:p>
                        <w:pPr>
                          <w:pStyle w:val="TableParagraph"/>
                          <w:spacing w:line="213" w:lineRule="exact"/>
                          <w:ind w:right="354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8,311</w:t>
                        </w:r>
                      </w:p>
                    </w:tc>
                  </w:tr>
                  <w:tr>
                    <w:trPr>
                      <w:trHeight w:val="227" w:hRule="exact"/>
                    </w:trPr>
                    <w:tc>
                      <w:tcPr>
                        <w:tcW w:w="2304" w:type="dxa"/>
                      </w:tcPr>
                      <w:p>
                        <w:pPr>
                          <w:pStyle w:val="TableParagraph"/>
                          <w:spacing w:before="9"/>
                          <w:ind w:left="5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Kirby Paul</w:t>
                        </w:r>
                      </w:p>
                    </w:tc>
                    <w:tc>
                      <w:tcPr>
                        <w:tcW w:w="2455" w:type="dxa"/>
                      </w:tcPr>
                      <w:p>
                        <w:pPr>
                          <w:pStyle w:val="TableParagraph"/>
                          <w:spacing w:before="9"/>
                          <w:ind w:left="6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Councillor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214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line="223" w:lineRule="exact"/>
                          <w:ind w:right="173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30,600</w:t>
                        </w:r>
                      </w:p>
                    </w:tc>
                    <w:tc>
                      <w:tcPr>
                        <w:tcW w:w="1746" w:type="dxa"/>
                      </w:tcPr>
                      <w:p>
                        <w:pPr>
                          <w:pStyle w:val="TableParagraph"/>
                          <w:spacing w:line="214" w:lineRule="exact"/>
                          <w:ind w:right="354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4,339</w:t>
                        </w:r>
                      </w:p>
                    </w:tc>
                  </w:tr>
                  <w:tr>
                    <w:trPr>
                      <w:trHeight w:val="724" w:hRule="exact"/>
                    </w:trPr>
                    <w:tc>
                      <w:tcPr>
                        <w:tcW w:w="230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Warren White</w:t>
                        </w:r>
                      </w:p>
                    </w:tc>
                    <w:tc>
                      <w:tcPr>
                        <w:tcW w:w="24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Councillor</w:t>
                        </w:r>
                      </w:p>
                    </w:tc>
                    <w:tc>
                      <w:tcPr>
                        <w:tcW w:w="140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216"/>
                          <w:rPr>
                            <w:sz w:val="19"/>
                          </w:rPr>
                        </w:pPr>
                        <w:r>
                          <w:rPr>
                            <w:w w:val="109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61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right="184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21,369</w:t>
                        </w:r>
                      </w:p>
                    </w:tc>
                    <w:tc>
                      <w:tcPr>
                        <w:tcW w:w="174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exact"/>
                          <w:ind w:right="345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1"/>
                          </w:rPr>
                          <w:t>4,565</w:t>
                        </w:r>
                      </w:p>
                    </w:tc>
                  </w:tr>
                  <w:tr>
                    <w:trPr>
                      <w:trHeight w:val="467" w:hRule="exact"/>
                    </w:trPr>
                    <w:tc>
                      <w:tcPr>
                        <w:tcW w:w="230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Notes: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02" w:type="dxa"/>
                        <w:tcBorders>
                          <w:top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13" w:type="dxa"/>
                        <w:tcBorders>
                          <w:top w:val="single" w:sz="8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46" w:type="dxa"/>
                        <w:tcBorders>
                          <w:top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24"/>
        </w:rPr>
        <w:t>Band</w:t>
      </w:r>
    </w:p>
    <w:p>
      <w:pPr>
        <w:pStyle w:val="Heading3"/>
        <w:spacing w:before="12"/>
        <w:ind w:right="-18" w:firstLine="64"/>
      </w:pPr>
      <w:r>
        <w:rPr/>
        <w:br w:type="column"/>
      </w:r>
      <w:r>
        <w:rPr/>
        <w:t>Months </w:t>
      </w:r>
      <w:r>
        <w:rPr>
          <w:w w:val="105"/>
        </w:rPr>
        <w:t>(Note</w:t>
      </w:r>
      <w:r>
        <w:rPr>
          <w:spacing w:val="-21"/>
          <w:w w:val="105"/>
        </w:rPr>
        <w:t> </w:t>
      </w:r>
      <w:r>
        <w:rPr>
          <w:w w:val="105"/>
        </w:rPr>
        <w:t>1)</w:t>
      </w:r>
    </w:p>
    <w:p>
      <w:pPr>
        <w:spacing w:before="3"/>
        <w:ind w:left="520" w:right="-14" w:hanging="350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Remuneration </w:t>
      </w:r>
      <w:r>
        <w:rPr>
          <w:sz w:val="20"/>
        </w:rPr>
        <w:t>(Note 2,4)</w:t>
      </w:r>
    </w:p>
    <w:p>
      <w:pPr>
        <w:spacing w:line="240" w:lineRule="auto" w:before="0"/>
        <w:ind w:left="171" w:right="912" w:firstLine="63"/>
        <w:jc w:val="left"/>
        <w:rPr>
          <w:sz w:val="20"/>
        </w:rPr>
      </w:pPr>
      <w:r>
        <w:rPr/>
        <w:br w:type="column"/>
      </w:r>
      <w:r>
        <w:rPr>
          <w:w w:val="95"/>
          <w:sz w:val="20"/>
        </w:rPr>
        <w:t>Expenses </w:t>
      </w:r>
      <w:r>
        <w:rPr>
          <w:sz w:val="20"/>
        </w:rPr>
        <w:t>(Note 3, 4)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500" w:bottom="0" w:left="1560" w:right="0"/>
          <w:cols w:num="4" w:equalWidth="0">
            <w:col w:w="4181" w:space="968"/>
            <w:col w:w="911" w:space="295"/>
            <w:col w:w="1416" w:space="459"/>
            <w:col w:w="24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  <w:tab w:pos="586" w:val="left" w:leader="none"/>
        </w:tabs>
        <w:spacing w:line="240" w:lineRule="auto" w:before="93" w:after="0"/>
        <w:ind w:left="582" w:right="0" w:hanging="426"/>
        <w:jc w:val="left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months</w:t>
      </w:r>
      <w:r>
        <w:rPr>
          <w:spacing w:val="3"/>
          <w:sz w:val="20"/>
        </w:rPr>
        <w:t> </w:t>
      </w:r>
      <w:r>
        <w:rPr>
          <w:sz w:val="20"/>
        </w:rPr>
        <w:t>during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fiscal</w:t>
      </w:r>
      <w:r>
        <w:rPr>
          <w:spacing w:val="-8"/>
          <w:sz w:val="20"/>
        </w:rPr>
        <w:t> </w:t>
      </w:r>
      <w:r>
        <w:rPr>
          <w:sz w:val="20"/>
        </w:rPr>
        <w:t>year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chief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councillor.</w:t>
      </w:r>
    </w:p>
    <w:p>
      <w:pPr>
        <w:pStyle w:val="ListParagraph"/>
        <w:numPr>
          <w:ilvl w:val="0"/>
          <w:numId w:val="1"/>
        </w:numPr>
        <w:tabs>
          <w:tab w:pos="590" w:val="left" w:leader="none"/>
          <w:tab w:pos="591" w:val="left" w:leader="none"/>
        </w:tabs>
        <w:spacing w:line="240" w:lineRule="auto" w:before="0" w:after="0"/>
        <w:ind w:left="582" w:right="1126" w:hanging="430"/>
        <w:jc w:val="left"/>
        <w:rPr>
          <w:sz w:val="20"/>
        </w:rPr>
      </w:pPr>
      <w:r>
        <w:rPr>
          <w:sz w:val="20"/>
        </w:rPr>
        <w:t>As per the First Nations Financial Transparency Act, "remuneration" means any salaries, wages, commissions,</w:t>
      </w:r>
      <w:r>
        <w:rPr>
          <w:spacing w:val="1"/>
          <w:sz w:val="20"/>
        </w:rPr>
        <w:t> </w:t>
      </w:r>
      <w:r>
        <w:rPr>
          <w:sz w:val="20"/>
        </w:rPr>
        <w:t>bonuses,</w:t>
      </w:r>
      <w:r>
        <w:rPr>
          <w:spacing w:val="2"/>
          <w:sz w:val="20"/>
        </w:rPr>
        <w:t> </w:t>
      </w:r>
      <w:r>
        <w:rPr>
          <w:sz w:val="20"/>
        </w:rPr>
        <w:t>fees,</w:t>
      </w:r>
      <w:r>
        <w:rPr>
          <w:spacing w:val="-8"/>
          <w:sz w:val="20"/>
        </w:rPr>
        <w:t> </w:t>
      </w:r>
      <w:r>
        <w:rPr>
          <w:sz w:val="20"/>
        </w:rPr>
        <w:t>honoraria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20"/>
          <w:sz w:val="20"/>
        </w:rPr>
        <w:t> </w:t>
      </w:r>
      <w:r>
        <w:rPr>
          <w:sz w:val="20"/>
        </w:rPr>
        <w:t>dividends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any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monetary</w:t>
      </w:r>
      <w:r>
        <w:rPr>
          <w:spacing w:val="4"/>
          <w:sz w:val="20"/>
        </w:rPr>
        <w:t> </w:t>
      </w:r>
      <w:r>
        <w:rPr>
          <w:sz w:val="20"/>
        </w:rPr>
        <w:t>benefits</w:t>
      </w:r>
      <w:r>
        <w:rPr>
          <w:spacing w:val="-9"/>
          <w:sz w:val="20"/>
        </w:rPr>
        <w:t> </w:t>
      </w:r>
      <w:r>
        <w:rPr>
          <w:sz w:val="20"/>
        </w:rPr>
        <w:t>(other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13"/>
          <w:sz w:val="20"/>
        </w:rPr>
        <w:t> </w:t>
      </w:r>
      <w:r>
        <w:rPr>
          <w:sz w:val="20"/>
        </w:rPr>
        <w:t>the </w:t>
      </w:r>
      <w:r>
        <w:rPr>
          <w:w w:val="95"/>
          <w:sz w:val="21"/>
        </w:rPr>
        <w:t>reimbursement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expenses)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non-monetary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benefits.</w:t>
      </w:r>
    </w:p>
    <w:p>
      <w:pPr>
        <w:pStyle w:val="Heading3"/>
        <w:numPr>
          <w:ilvl w:val="0"/>
          <w:numId w:val="1"/>
        </w:numPr>
        <w:tabs>
          <w:tab w:pos="590" w:val="left" w:leader="none"/>
          <w:tab w:pos="591" w:val="left" w:leader="none"/>
        </w:tabs>
        <w:spacing w:line="261" w:lineRule="auto" w:before="0" w:after="0"/>
        <w:ind w:left="592" w:right="1382" w:hanging="433"/>
        <w:jc w:val="left"/>
      </w:pPr>
      <w:r>
        <w:rPr/>
        <w:t>As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the</w:t>
      </w:r>
      <w:r>
        <w:rPr>
          <w:spacing w:val="-21"/>
        </w:rPr>
        <w:t> </w:t>
      </w:r>
      <w:r>
        <w:rPr/>
        <w:t>First</w:t>
      </w:r>
      <w:r>
        <w:rPr>
          <w:spacing w:val="-9"/>
        </w:rPr>
        <w:t> </w:t>
      </w:r>
      <w:r>
        <w:rPr/>
        <w:t>Nations</w:t>
      </w:r>
      <w:r>
        <w:rPr>
          <w:spacing w:val="-5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Transparency</w:t>
      </w:r>
      <w:r>
        <w:rPr>
          <w:spacing w:val="5"/>
        </w:rPr>
        <w:t> </w:t>
      </w:r>
      <w:r>
        <w:rPr/>
        <w:t>Act,</w:t>
      </w:r>
      <w:r>
        <w:rPr>
          <w:spacing w:val="-11"/>
        </w:rPr>
        <w:t> </w:t>
      </w:r>
      <w:r>
        <w:rPr/>
        <w:t>"expenses"</w:t>
      </w:r>
      <w:r>
        <w:rPr>
          <w:spacing w:val="6"/>
        </w:rPr>
        <w:t> </w:t>
      </w:r>
      <w:r>
        <w:rPr/>
        <w:t>include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costs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transportation, accommodation,</w:t>
      </w:r>
      <w:r>
        <w:rPr>
          <w:spacing w:val="-25"/>
        </w:rPr>
        <w:t> </w:t>
      </w:r>
      <w:r>
        <w:rPr/>
        <w:t>meals,</w:t>
      </w:r>
      <w:r>
        <w:rPr>
          <w:spacing w:val="-10"/>
        </w:rPr>
        <w:t> </w:t>
      </w:r>
      <w:r>
        <w:rPr/>
        <w:t>hospitality</w:t>
      </w:r>
      <w:r>
        <w:rPr>
          <w:spacing w:val="-4"/>
        </w:rPr>
        <w:t> </w:t>
      </w:r>
      <w:r>
        <w:rPr/>
        <w:t>and</w:t>
      </w:r>
      <w:r>
        <w:rPr>
          <w:spacing w:val="-20"/>
        </w:rPr>
        <w:t> </w:t>
      </w:r>
      <w:r>
        <w:rPr/>
        <w:t>incidental</w:t>
      </w:r>
      <w:r>
        <w:rPr>
          <w:spacing w:val="-14"/>
        </w:rPr>
        <w:t> </w:t>
      </w:r>
      <w:r>
        <w:rPr/>
        <w:t>expenses.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586" w:val="left" w:leader="none"/>
        </w:tabs>
        <w:spacing w:line="212" w:lineRule="exact" w:before="1" w:after="0"/>
        <w:ind w:left="585" w:right="0" w:hanging="430"/>
        <w:jc w:val="left"/>
        <w:rPr>
          <w:rFonts w:ascii="Times New Roman"/>
          <w:sz w:val="21"/>
        </w:rPr>
      </w:pPr>
      <w:r>
        <w:rPr>
          <w:sz w:val="20"/>
        </w:rPr>
        <w:t>The</w:t>
      </w:r>
      <w:r>
        <w:rPr>
          <w:spacing w:val="-17"/>
          <w:sz w:val="20"/>
        </w:rPr>
        <w:t> </w:t>
      </w:r>
      <w:r>
        <w:rPr>
          <w:sz w:val="20"/>
        </w:rPr>
        <w:t>remuneration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-20"/>
          <w:sz w:val="20"/>
        </w:rPr>
        <w:t> </w:t>
      </w:r>
      <w:r>
        <w:rPr>
          <w:sz w:val="20"/>
        </w:rPr>
        <w:t>expenses</w:t>
      </w:r>
      <w:r>
        <w:rPr>
          <w:spacing w:val="-10"/>
          <w:sz w:val="20"/>
        </w:rPr>
        <w:t> </w:t>
      </w:r>
      <w:r>
        <w:rPr>
          <w:sz w:val="20"/>
        </w:rPr>
        <w:t>presented</w:t>
      </w:r>
      <w:r>
        <w:rPr>
          <w:spacing w:val="-4"/>
          <w:sz w:val="20"/>
        </w:rPr>
        <w:t> </w:t>
      </w:r>
      <w:r>
        <w:rPr>
          <w:sz w:val="20"/>
        </w:rPr>
        <w:t>above</w:t>
      </w:r>
      <w:r>
        <w:rPr>
          <w:spacing w:val="-15"/>
          <w:sz w:val="20"/>
        </w:rPr>
        <w:t> </w:t>
      </w:r>
      <w:r>
        <w:rPr>
          <w:sz w:val="20"/>
        </w:rPr>
        <w:t>include</w:t>
      </w:r>
      <w:r>
        <w:rPr>
          <w:spacing w:val="-3"/>
          <w:sz w:val="20"/>
        </w:rPr>
        <w:t> </w:t>
      </w:r>
      <w:r>
        <w:rPr>
          <w:sz w:val="20"/>
        </w:rPr>
        <w:t>remuneration</w:t>
      </w:r>
      <w:r>
        <w:rPr>
          <w:spacing w:val="-1"/>
          <w:sz w:val="20"/>
        </w:rPr>
        <w:t> </w:t>
      </w:r>
      <w:r>
        <w:rPr>
          <w:sz w:val="20"/>
        </w:rPr>
        <w:t>paid</w:t>
      </w:r>
      <w:r>
        <w:rPr>
          <w:spacing w:val="-18"/>
          <w:sz w:val="20"/>
        </w:rPr>
        <w:t> </w:t>
      </w:r>
      <w:r>
        <w:rPr>
          <w:sz w:val="20"/>
        </w:rPr>
        <w:t>and</w:t>
      </w:r>
      <w:r>
        <w:rPr>
          <w:spacing w:val="-20"/>
          <w:sz w:val="20"/>
        </w:rPr>
        <w:t> </w:t>
      </w:r>
      <w:r>
        <w:rPr>
          <w:sz w:val="20"/>
        </w:rPr>
        <w:t>expenses</w:t>
      </w:r>
    </w:p>
    <w:p>
      <w:pPr>
        <w:spacing w:before="0"/>
        <w:ind w:left="587" w:right="1127" w:hanging="1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144" from="608.159973pt,394.339874pt" to="608.159973pt,174.979874pt" stroked="true" strokeweight=".96pt" strokecolor="#000000">
            <v:stroke dashstyle="solid"/>
            <w10:wrap type="none"/>
          </v:line>
        </w:pict>
      </w:r>
      <w:r>
        <w:rPr>
          <w:sz w:val="20"/>
        </w:rPr>
        <w:t>reimbursed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First Nation's</w:t>
      </w:r>
      <w:r>
        <w:rPr>
          <w:spacing w:val="6"/>
          <w:sz w:val="20"/>
        </w:rPr>
        <w:t> </w:t>
      </w:r>
      <w:r>
        <w:rPr>
          <w:sz w:val="20"/>
        </w:rPr>
        <w:t>chief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its</w:t>
      </w:r>
      <w:r>
        <w:rPr>
          <w:spacing w:val="-11"/>
          <w:sz w:val="20"/>
        </w:rPr>
        <w:t> </w:t>
      </w:r>
      <w:r>
        <w:rPr>
          <w:sz w:val="20"/>
        </w:rPr>
        <w:t>councillors,</w:t>
      </w:r>
      <w:r>
        <w:rPr>
          <w:spacing w:val="20"/>
          <w:sz w:val="20"/>
        </w:rPr>
        <w:t> </w:t>
      </w:r>
      <w:r>
        <w:rPr>
          <w:sz w:val="20"/>
        </w:rPr>
        <w:t>acting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6"/>
          <w:sz w:val="20"/>
        </w:rPr>
        <w:t> </w:t>
      </w:r>
      <w:r>
        <w:rPr>
          <w:sz w:val="20"/>
        </w:rPr>
        <w:t>their</w:t>
      </w:r>
      <w:r>
        <w:rPr>
          <w:spacing w:val="-16"/>
          <w:sz w:val="20"/>
        </w:rPr>
        <w:t> </w:t>
      </w:r>
      <w:r>
        <w:rPr>
          <w:sz w:val="20"/>
        </w:rPr>
        <w:t>capacity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in any</w:t>
      </w:r>
      <w:r>
        <w:rPr>
          <w:spacing w:val="-16"/>
          <w:sz w:val="20"/>
        </w:rPr>
        <w:t> </w:t>
      </w:r>
      <w:r>
        <w:rPr>
          <w:sz w:val="20"/>
        </w:rPr>
        <w:t>other</w:t>
      </w:r>
      <w:r>
        <w:rPr>
          <w:spacing w:val="-11"/>
          <w:sz w:val="20"/>
        </w:rPr>
        <w:t> </w:t>
      </w:r>
      <w:r>
        <w:rPr>
          <w:sz w:val="20"/>
        </w:rPr>
        <w:t>capacity,</w:t>
      </w:r>
      <w:r>
        <w:rPr>
          <w:spacing w:val="8"/>
          <w:sz w:val="20"/>
        </w:rPr>
        <w:t> </w:t>
      </w:r>
      <w:r>
        <w:rPr>
          <w:sz w:val="20"/>
        </w:rPr>
        <w:t>including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10"/>
          <w:sz w:val="20"/>
        </w:rPr>
        <w:t> </w:t>
      </w:r>
      <w:r>
        <w:rPr>
          <w:sz w:val="20"/>
        </w:rPr>
        <w:t>capacity,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17"/>
          <w:sz w:val="20"/>
        </w:rPr>
        <w:t> </w:t>
      </w:r>
      <w:r>
        <w:rPr>
          <w:sz w:val="20"/>
        </w:rPr>
        <w:t>the</w:t>
      </w:r>
      <w:r>
        <w:rPr>
          <w:spacing w:val="-15"/>
          <w:sz w:val="20"/>
        </w:rPr>
        <w:t> </w:t>
      </w:r>
      <w:r>
        <w:rPr>
          <w:sz w:val="20"/>
        </w:rPr>
        <w:t>First</w:t>
      </w:r>
      <w:r>
        <w:rPr>
          <w:spacing w:val="-15"/>
          <w:sz w:val="20"/>
        </w:rPr>
        <w:t> </w:t>
      </w:r>
      <w:r>
        <w:rPr>
          <w:sz w:val="20"/>
        </w:rPr>
        <w:t>Nation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any</w:t>
      </w:r>
      <w:r>
        <w:rPr>
          <w:spacing w:val="-16"/>
          <w:sz w:val="20"/>
        </w:rPr>
        <w:t> </w:t>
      </w:r>
      <w:r>
        <w:rPr>
          <w:sz w:val="20"/>
        </w:rPr>
        <w:t>entity</w:t>
      </w:r>
      <w:r>
        <w:rPr>
          <w:spacing w:val="-13"/>
          <w:sz w:val="20"/>
        </w:rPr>
        <w:t> </w:t>
      </w:r>
      <w:r>
        <w:rPr>
          <w:sz w:val="20"/>
        </w:rPr>
        <w:t>controlled</w:t>
      </w:r>
      <w:r>
        <w:rPr>
          <w:spacing w:val="-6"/>
          <w:sz w:val="20"/>
        </w:rPr>
        <w:t> </w:t>
      </w:r>
      <w:r>
        <w:rPr>
          <w:sz w:val="20"/>
        </w:rPr>
        <w:t>by </w:t>
      </w:r>
      <w:r>
        <w:rPr>
          <w:sz w:val="21"/>
        </w:rPr>
        <w:t>the</w:t>
      </w:r>
      <w:r>
        <w:rPr>
          <w:spacing w:val="-34"/>
          <w:sz w:val="21"/>
        </w:rPr>
        <w:t> </w:t>
      </w:r>
      <w:r>
        <w:rPr>
          <w:sz w:val="20"/>
        </w:rPr>
        <w:t>First</w:t>
      </w:r>
      <w:r>
        <w:rPr>
          <w:spacing w:val="-29"/>
          <w:sz w:val="20"/>
        </w:rPr>
        <w:t> </w:t>
      </w:r>
      <w:r>
        <w:rPr>
          <w:sz w:val="20"/>
        </w:rPr>
        <w:t>Nation.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</w:pPr>
    </w:p>
    <w:p>
      <w:pPr>
        <w:pStyle w:val="BodyText"/>
        <w:ind w:right="935"/>
        <w:jc w:val="center"/>
      </w:pPr>
      <w:r>
        <w:rPr>
          <w:w w:val="105"/>
        </w:rPr>
        <w:t>3</w:t>
      </w:r>
    </w:p>
    <w:sectPr>
      <w:type w:val="continuous"/>
      <w:pgSz w:w="12240" w:h="15840"/>
      <w:pgMar w:top="1500" w:bottom="0" w:left="15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2" w:hanging="430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590" w:hanging="4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0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0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0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0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0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before="93"/>
      <w:ind w:left="130"/>
    </w:pPr>
    <w:rPr>
      <w:rFonts w:ascii="Arial" w:hAnsi="Arial" w:eastAsia="Arial" w:cs="Arial"/>
      <w:sz w:val="22"/>
      <w:szCs w:val="22"/>
    </w:rPr>
  </w:style>
  <w:style w:styleId="TOC2" w:type="paragraph">
    <w:name w:val="TOC 2"/>
    <w:basedOn w:val="Normal"/>
    <w:uiPriority w:val="1"/>
    <w:qFormat/>
    <w:pPr>
      <w:spacing w:before="551"/>
      <w:ind w:left="112"/>
    </w:pPr>
    <w:rPr>
      <w:rFonts w:ascii="Arial" w:hAnsi="Arial" w:eastAsia="Arial" w:cs="Arial"/>
      <w:sz w:val="21"/>
      <w:szCs w:val="21"/>
    </w:rPr>
  </w:style>
  <w:style w:styleId="TOC3" w:type="paragraph">
    <w:name w:val="TOC 3"/>
    <w:basedOn w:val="Normal"/>
    <w:uiPriority w:val="1"/>
    <w:qFormat/>
    <w:pPr>
      <w:spacing w:before="182"/>
      <w:ind w:left="830"/>
    </w:pPr>
    <w:rPr>
      <w:rFonts w:ascii="Arial" w:hAnsi="Arial" w:eastAsia="Arial" w:cs="Arial"/>
      <w:sz w:val="19"/>
      <w:szCs w:val="19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559"/>
      <w:outlineLvl w:val="1"/>
    </w:pPr>
    <w:rPr>
      <w:rFonts w:ascii="Arial" w:hAnsi="Arial" w:eastAsia="Arial" w:cs="Arial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28"/>
      <w:outlineLvl w:val="2"/>
    </w:pPr>
    <w:rPr>
      <w:rFonts w:ascii="Arial" w:hAnsi="Arial" w:eastAsia="Arial" w:cs="Arial"/>
      <w:sz w:val="21"/>
      <w:szCs w:val="21"/>
    </w:rPr>
  </w:style>
  <w:style w:styleId="Heading3" w:type="paragraph">
    <w:name w:val="Heading 3"/>
    <w:basedOn w:val="Normal"/>
    <w:uiPriority w:val="1"/>
    <w:qFormat/>
    <w:pPr>
      <w:ind w:left="171" w:hanging="433"/>
      <w:outlineLvl w:val="3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582" w:hanging="43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2017-10-12T09:35:39Z</dcterms:created>
  <dcterms:modified xsi:type="dcterms:W3CDTF">2017-10-12T09:35:39Z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LastSaved">
    <vt:filetime>2017-10-12T00:00:00Z</vt:filetime>
  </property>
</Properties>
</file>